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9A" w:rsidRPr="00314E7B" w:rsidRDefault="00A932EE" w:rsidP="0031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7B">
        <w:rPr>
          <w:rFonts w:ascii="Times New Roman" w:hAnsi="Times New Roman" w:cs="Times New Roman"/>
          <w:b/>
          <w:sz w:val="28"/>
          <w:szCs w:val="28"/>
        </w:rPr>
        <w:t>ЗАГАЛЬНІ ПИТАННЯ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поняття «здоров’я». 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Медичні показники здоров’я населення. Чинники, що впливають на здоров’я населення. </w:t>
      </w:r>
    </w:p>
    <w:p w:rsidR="006D0672" w:rsidRDefault="006D0672" w:rsidP="006D0672">
      <w:pPr>
        <w:pStyle w:val="Default"/>
        <w:numPr>
          <w:ilvl w:val="0"/>
          <w:numId w:val="11"/>
        </w:numPr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Поняття про захворюваність, її медико-соціальне значення. Методи вивчення захворюваності. Переваги та можливості різних методів. </w:t>
      </w:r>
    </w:p>
    <w:p w:rsidR="006D0672" w:rsidRDefault="006D0672" w:rsidP="006D0672">
      <w:pPr>
        <w:pStyle w:val="Default"/>
        <w:numPr>
          <w:ilvl w:val="0"/>
          <w:numId w:val="11"/>
        </w:numPr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Принципи формування здорового способу життя. </w:t>
      </w:r>
    </w:p>
    <w:p w:rsidR="006D0672" w:rsidRDefault="006D0672" w:rsidP="006D0672">
      <w:pPr>
        <w:pStyle w:val="Default"/>
        <w:numPr>
          <w:ilvl w:val="0"/>
          <w:numId w:val="11"/>
        </w:numPr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Види медичної допомоги та заклади, що її надають. 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аспекти планування сім’ї. 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методів контрацепції.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Початкові дії медичних працівників у випадку невідкладного стану постраждалого. Характеристика термінальних станів. Основні принципи реанімаційних заходів при порушенні дихання та кровообігу.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недостатність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непритомність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колапс</w:t>
      </w:r>
      <w:proofErr w:type="spellEnd"/>
      <w:r>
        <w:rPr>
          <w:sz w:val="28"/>
          <w:szCs w:val="28"/>
        </w:rPr>
        <w:t xml:space="preserve">, шок.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Стенокардія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Алгоритм  невідкладної медичної допомоги.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Гострий інфаркт міокарду. Клінічний перебіг та атипові форми. Невідкладна допомоги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догоспітальному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етапі.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 w:rsidRPr="006D0672">
        <w:rPr>
          <w:sz w:val="28"/>
          <w:szCs w:val="28"/>
          <w:lang w:val="uk-UA"/>
        </w:rPr>
        <w:t>Гіпертензивні</w:t>
      </w:r>
      <w:proofErr w:type="spellEnd"/>
      <w:r w:rsidRPr="006D0672">
        <w:rPr>
          <w:sz w:val="28"/>
          <w:szCs w:val="28"/>
          <w:lang w:val="uk-UA"/>
        </w:rPr>
        <w:t xml:space="preserve"> кризи. Клінічні прояви.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Гострі порушення мозкового кровообігу.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Невідкладна допомоги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догоспітальному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етапі.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</w:t>
      </w:r>
      <w:proofErr w:type="spellStart"/>
      <w:r>
        <w:rPr>
          <w:sz w:val="28"/>
          <w:szCs w:val="28"/>
          <w:lang w:val="uk-UA"/>
        </w:rPr>
        <w:t>домедичної</w:t>
      </w:r>
      <w:proofErr w:type="spellEnd"/>
      <w:r>
        <w:rPr>
          <w:sz w:val="28"/>
          <w:szCs w:val="28"/>
          <w:lang w:val="uk-UA"/>
        </w:rPr>
        <w:t xml:space="preserve"> допомоги постраждалим при термічній та холодовій травмі,  утопленні, удушенні, електротравмі.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Травми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Відкриті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закриті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пошкодження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Вогнепальна</w:t>
      </w:r>
      <w:proofErr w:type="spellEnd"/>
      <w:r>
        <w:rPr>
          <w:sz w:val="28"/>
          <w:szCs w:val="28"/>
        </w:rPr>
        <w:t xml:space="preserve"> рана. </w:t>
      </w:r>
      <w:proofErr w:type="spellStart"/>
      <w:r>
        <w:rPr>
          <w:sz w:val="28"/>
          <w:szCs w:val="28"/>
        </w:rPr>
        <w:t>Мінно-вибухові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осколкові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ушкодження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Черепно-</w:t>
      </w:r>
      <w:proofErr w:type="spellStart"/>
      <w:r>
        <w:rPr>
          <w:sz w:val="28"/>
          <w:szCs w:val="28"/>
        </w:rPr>
        <w:t>мозкова</w:t>
      </w:r>
      <w:proofErr w:type="spellEnd"/>
      <w:r>
        <w:rPr>
          <w:sz w:val="28"/>
          <w:szCs w:val="28"/>
        </w:rPr>
        <w:t xml:space="preserve"> травма.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Травми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клітки</w:t>
      </w:r>
      <w:proofErr w:type="spellEnd"/>
      <w:r>
        <w:rPr>
          <w:sz w:val="28"/>
          <w:szCs w:val="28"/>
        </w:rPr>
        <w:t xml:space="preserve"> (пневмоторакс). Травма  хребта.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Травматичний</w:t>
      </w:r>
      <w:proofErr w:type="spellEnd"/>
      <w:r>
        <w:rPr>
          <w:sz w:val="28"/>
          <w:szCs w:val="28"/>
        </w:rPr>
        <w:t xml:space="preserve"> шок. Шкала Глазго.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Політравма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комбінована</w:t>
      </w:r>
      <w:proofErr w:type="spellEnd"/>
      <w:r>
        <w:rPr>
          <w:sz w:val="28"/>
          <w:szCs w:val="28"/>
        </w:rPr>
        <w:t xml:space="preserve"> травма. </w:t>
      </w:r>
      <w:r>
        <w:rPr>
          <w:sz w:val="28"/>
          <w:szCs w:val="28"/>
          <w:lang w:val="uk-UA"/>
        </w:rPr>
        <w:t xml:space="preserve">Алгоритм  невідкладної медичної допомоги.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Ознаки відкритих і закритих переломів.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синдром.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Алгоритм невідкладної допомоги.</w:t>
      </w:r>
    </w:p>
    <w:p w:rsidR="006D0672" w:rsidRDefault="006D0672" w:rsidP="006D0672">
      <w:pPr>
        <w:pStyle w:val="a6"/>
        <w:numPr>
          <w:ilvl w:val="0"/>
          <w:numId w:val="11"/>
        </w:numPr>
        <w:tabs>
          <w:tab w:val="left" w:pos="1978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Синдром «гострого живота». Алгоритм  невідкладної медичної допомоги.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Діагностика ком при цукровому діабеті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гіперглікемічна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коми). Алгоритм  надання невідкладної допомоги.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360"/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 надання невідкладної допомоги при отруєнні невідомою речовиною.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принципи надання невідкладної допомоги  при гострих отруєннях (метиловим спиртом, антифризом, фосфорорганічними сполуками, ртуттю), укусах  тварин та комах. Алгоритм надання невідкладної допомоги при  укусах.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360"/>
          <w:tab w:val="left" w:pos="19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 надання невідкладної допомоги при анафілаксії.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197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Початковий алгоритм дій  при наданні невідкладної допомоги в зоні вогневого контакту (TCCC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Tactical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Casualty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Ураження бойовими отруйними речовинами. Заходи колективної та індивідуальної  безпеки при наданні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Внутрішньолікарняні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інфекції та їх актуальність на сучасному етапі. Причини виникнення та профілактичні заходи.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Види, засоби та методи дезінфекційних заходів в закладах охорони здоров’я.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Передстерилізаційне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очищення. Стерилізація. Контроль якості перед-стерилізаційного очищення та стерилізації.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Чинні накази та нормативні документи, які регламентують санітарно-протиепідемічний режим.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Класифікація інфекційних захворювань. Способи передачі інфекції.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Профі-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лактичні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заходи, спрямовані на попередження виникнення інфекції.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Профілактика інфекційних захворювань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парентеральним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 передачі, в тому числі вірусних гепатитів В і С, ВІЛ-інфекції.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проведення екстреної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постконтактної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профілактики при виконанні професійних обов’язків.</w:t>
      </w:r>
    </w:p>
    <w:p w:rsidR="006D0672" w:rsidRDefault="006D0672" w:rsidP="006D0672">
      <w:pPr>
        <w:pStyle w:val="2"/>
        <w:numPr>
          <w:ilvl w:val="0"/>
          <w:numId w:val="11"/>
        </w:numPr>
        <w:shd w:val="clear" w:color="auto" w:fill="FFFFFF"/>
        <w:spacing w:before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Коронавірусна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інфекція: причини, ш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  <w:t>ляхи зараження та механізми розвитку, особливості перебігу, ускладнення, профілактика поширення.</w:t>
      </w:r>
    </w:p>
    <w:p w:rsidR="006D0672" w:rsidRDefault="006D0672" w:rsidP="006D0672">
      <w:pPr>
        <w:pStyle w:val="2"/>
        <w:numPr>
          <w:ilvl w:val="0"/>
          <w:numId w:val="11"/>
        </w:numPr>
        <w:shd w:val="clear" w:color="auto" w:fill="FFFFFF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Медична етика та деонтологія, психологічні аспекти. </w:t>
      </w:r>
    </w:p>
    <w:p w:rsidR="006D0672" w:rsidRDefault="006D0672" w:rsidP="006D0672">
      <w:pPr>
        <w:pStyle w:val="2"/>
        <w:numPr>
          <w:ilvl w:val="0"/>
          <w:numId w:val="11"/>
        </w:numPr>
        <w:shd w:val="clear" w:color="auto" w:fill="FFFFFF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Основні закономірності психології хворої людини, психологічні типи реагування на хворобливий стан. Значення принципів біоетики та загальні напрямки її розвитку.</w:t>
      </w:r>
    </w:p>
    <w:p w:rsidR="006D0672" w:rsidRDefault="006D0672" w:rsidP="006D0672">
      <w:pPr>
        <w:pStyle w:val="a3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психологічні компоненти спілкування. Особливості спілкування медичної сестри: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пацієнтом,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родичами, та персоналом закладу охорони здоров’я. 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емоційного вигорання медичного працівника.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психоло-гічної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 при синдромі емоційного вигорання, його профілактика та корекція.</w:t>
      </w:r>
    </w:p>
    <w:p w:rsidR="006D0672" w:rsidRDefault="006D0672" w:rsidP="006D067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сестринського процесу (згідно з стандартами Європейського Регіонального Бюро ВООЗ). Етапи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процесу: оцінка потреб людини і необхідних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догляду ресурсів;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діагностика; планування роботи по задоволенню потреб; реалізація запланованого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догляду; оцінка результатів і зворотний зв’язок.</w:t>
      </w:r>
    </w:p>
    <w:p w:rsidR="006D0672" w:rsidRDefault="006D0672" w:rsidP="006D0672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 виписування,  отримання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зберігання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медикаментів. Правила зберігання та обліку сильнодіючих, отруйних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наркотикних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Ведення основної документації.</w:t>
      </w:r>
    </w:p>
    <w:p w:rsidR="00081799" w:rsidRPr="00081799" w:rsidRDefault="00081799" w:rsidP="000817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AD9" w:rsidRPr="00314E7B" w:rsidRDefault="00BC4AD9" w:rsidP="00BC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</w:t>
      </w:r>
      <w:r w:rsidRPr="00314E7B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</w:p>
    <w:p w:rsidR="006D0672" w:rsidRPr="006D0672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Роль нервової системи в життєдіяльності організму. Нервова тканина: нейрон,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нейролгія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 Центральна і периферійна нервова система.</w:t>
      </w:r>
      <w:r w:rsidR="006D0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Головний мозок: великі півкулі, кора головного мозку, підкоркові вузли, Проміжної мозок, середній мозок, довгастий мозок, мозочок. Значення підкоркових вегетативних центрів в регуляції обміну речовин в організмі. </w:t>
      </w:r>
    </w:p>
    <w:p w:rsidR="006D0672" w:rsidRPr="006D0672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Спинний мозок, розміщення і його будова. Спинномозкові корінці. Провідникові шляхи: рухові, чутливі. Рефлекторне кільце.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lastRenderedPageBreak/>
        <w:t>Периферійна нервова система. 12 пар черепно-мозкових нервів, їх функції. Шийне, плечове, поперекове і крижове сплетіння.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Поняття про рефлекс. Умовні і безумовні рефлекси. Механізм утворення умовного рефлексу. Рефлекторна діяльність головного мозку. Процеси збудження і гальмування.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Основні симптоми ураження окремих часток великих півкуль мозку. Поняття про афазії.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Екстрапірамідні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гіперкінези. Симптоми ураження стовбурової частини мозку. </w:t>
      </w:r>
    </w:p>
    <w:p w:rsidR="00565EC5" w:rsidRDefault="006D0672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Бульб</w:t>
      </w:r>
      <w:r w:rsidR="00565EC5" w:rsidRPr="00565EC5">
        <w:rPr>
          <w:rFonts w:ascii="Times New Roman" w:hAnsi="Times New Roman" w:cs="Times New Roman"/>
          <w:sz w:val="28"/>
          <w:szCs w:val="28"/>
        </w:rPr>
        <w:t>арний</w:t>
      </w:r>
      <w:proofErr w:type="spellEnd"/>
      <w:r w:rsidR="00565EC5" w:rsidRPr="00565E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65EC5" w:rsidRPr="00565EC5">
        <w:rPr>
          <w:rFonts w:ascii="Times New Roman" w:hAnsi="Times New Roman" w:cs="Times New Roman"/>
          <w:sz w:val="28"/>
          <w:szCs w:val="28"/>
        </w:rPr>
        <w:t>псевдобульбарний</w:t>
      </w:r>
      <w:proofErr w:type="spellEnd"/>
      <w:r w:rsidR="00565EC5" w:rsidRPr="00565EC5">
        <w:rPr>
          <w:rFonts w:ascii="Times New Roman" w:hAnsi="Times New Roman" w:cs="Times New Roman"/>
          <w:sz w:val="28"/>
          <w:szCs w:val="28"/>
        </w:rPr>
        <w:t xml:space="preserve"> параліч. Порушення координації рухів. Симптоми ураження спинного мозку на різних рівнях. Спіральна атаксія. Тазові трофічні розлади.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Центральний і периферичний параліч.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Моноплегія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геміплегія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, параплегія,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тетраплегія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 Сухожильні, періостальні і шкірні рефлекси. Види порушень чутливості.</w:t>
      </w:r>
    </w:p>
    <w:p w:rsidR="00565EC5" w:rsidRP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Характеристика невралгії і невриту. Невралгія трійчастого (лицьового) нерва, неврит лицьового нерва. Неврити променевого, ліктьового, серединного нервів.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EC5">
        <w:rPr>
          <w:rFonts w:ascii="Times New Roman" w:hAnsi="Times New Roman" w:cs="Times New Roman"/>
          <w:sz w:val="28"/>
          <w:szCs w:val="28"/>
        </w:rPr>
        <w:t>тіологія, клініка, лікування.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Попереково-крижовий радикуліт. Остеохондроз: етіологія, клініка, лікування.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Поліневрити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. Етіологія, клініка. Особливості протікання дифтерійного, миш’якового, свинцевого, алкогольного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поліневритів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 Догляд за хворими з захворюваннями периферичної нервової системи. Профілактика контрактур.</w:t>
      </w:r>
    </w:p>
    <w:p w:rsidR="006D0672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Мозкові інсульти: крововиливи, тромбоз, емболія, ішемія. Патогенез і клініка інсультів. Поняття про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транзиторні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порушення мозкового кровообігу. Перша допомога. Лікування.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Судинна патологія спинного мозку. Клініка, лікування, особливості догляду.</w:t>
      </w:r>
    </w:p>
    <w:p w:rsidR="006D0672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Інфекційний мієліт, симптоматика, лікування. Особливості догляду за хворими з тазовими розладами. Боротьба з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уросепсисом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 Поліомієліт. Етіологія, клініка. Лікування в гострому періоді і в стадії паралічів. Роль лікувальної фізкультури, масажу і фізіотерапії.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Специфічна профілактика поліомієліту.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Розсіяний склероз. Етіологія, перебіг, клініка, лікування, догляд.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Епідемічний цереброспінальний менінгіт. Етіологія, клініка, ускладнення, лікування і догляд.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Вторинні менінгіти: гнійний, серозний. Етіологія, клініка, лікування. Догляд за хворими менінгітом.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Менінгеальний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синдром. Динаміка синдрому. Показання до спинномозкової пункції. </w:t>
      </w:r>
    </w:p>
    <w:p w:rsidR="00565EC5" w:rsidRDefault="006D0672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C5" w:rsidRPr="00565EC5">
        <w:rPr>
          <w:rFonts w:ascii="Times New Roman" w:hAnsi="Times New Roman" w:cs="Times New Roman"/>
          <w:sz w:val="28"/>
          <w:szCs w:val="28"/>
        </w:rPr>
        <w:t>Менінгоенцефалічний</w:t>
      </w:r>
      <w:proofErr w:type="spellEnd"/>
      <w:r w:rsidR="00565EC5" w:rsidRPr="00565EC5">
        <w:rPr>
          <w:rFonts w:ascii="Times New Roman" w:hAnsi="Times New Roman" w:cs="Times New Roman"/>
          <w:sz w:val="28"/>
          <w:szCs w:val="28"/>
        </w:rPr>
        <w:t xml:space="preserve"> синдром з </w:t>
      </w:r>
      <w:proofErr w:type="spellStart"/>
      <w:r w:rsidR="00565EC5" w:rsidRPr="00565EC5">
        <w:rPr>
          <w:rFonts w:ascii="Times New Roman" w:hAnsi="Times New Roman" w:cs="Times New Roman"/>
          <w:sz w:val="28"/>
          <w:szCs w:val="28"/>
        </w:rPr>
        <w:t>психо-сенсомоторними</w:t>
      </w:r>
      <w:proofErr w:type="spellEnd"/>
      <w:r w:rsidR="00565EC5" w:rsidRPr="00565EC5">
        <w:rPr>
          <w:rFonts w:ascii="Times New Roman" w:hAnsi="Times New Roman" w:cs="Times New Roman"/>
          <w:sz w:val="28"/>
          <w:szCs w:val="28"/>
        </w:rPr>
        <w:t xml:space="preserve"> розладами. Особливості догляду за такими хворими.</w:t>
      </w:r>
    </w:p>
    <w:p w:rsidR="006D0672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Енцефаліти. Види енцефалітів: первинні і вторинні. Епідемічний енцефаліт. Етіологія, симптоматика гострої і хронічної стадії. Лікування і догляд.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Особливості догляду за хворими в стадії паркінсонізму. 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Кліщовий енцефаліт. Етіологія, клініка, лікування</w:t>
      </w:r>
      <w:r w:rsidR="00413E83">
        <w:rPr>
          <w:rFonts w:ascii="Times New Roman" w:hAnsi="Times New Roman" w:cs="Times New Roman"/>
          <w:sz w:val="28"/>
          <w:szCs w:val="28"/>
        </w:rPr>
        <w:t xml:space="preserve">, профілактика. </w:t>
      </w:r>
    </w:p>
    <w:p w:rsidR="00565EC5" w:rsidRDefault="00413E83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r w:rsidR="00565EC5" w:rsidRPr="00565EC5">
        <w:rPr>
          <w:rFonts w:ascii="Times New Roman" w:hAnsi="Times New Roman" w:cs="Times New Roman"/>
          <w:sz w:val="28"/>
          <w:szCs w:val="28"/>
        </w:rPr>
        <w:t>грипозні</w:t>
      </w:r>
      <w:proofErr w:type="spellEnd"/>
      <w:r w:rsidR="00565EC5" w:rsidRPr="00565EC5">
        <w:rPr>
          <w:rFonts w:ascii="Times New Roman" w:hAnsi="Times New Roman" w:cs="Times New Roman"/>
          <w:sz w:val="28"/>
          <w:szCs w:val="28"/>
        </w:rPr>
        <w:t xml:space="preserve"> енцефаліти. Поняття про ревматичний енцефаліт. Мала хорея. Клініка, перебіг. Лікування.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Сифілітичний базальний менінгіт. Перебіг, клініка, лікування.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Сифілітичний васкуліт. Основні симптоми захворюванн</w:t>
      </w:r>
      <w:r w:rsidR="00413E83">
        <w:rPr>
          <w:rFonts w:ascii="Times New Roman" w:hAnsi="Times New Roman" w:cs="Times New Roman"/>
          <w:sz w:val="28"/>
          <w:szCs w:val="28"/>
        </w:rPr>
        <w:t xml:space="preserve">я, </w:t>
      </w:r>
      <w:r w:rsidR="00413E83" w:rsidRPr="00565EC5">
        <w:rPr>
          <w:rFonts w:ascii="Times New Roman" w:hAnsi="Times New Roman" w:cs="Times New Roman"/>
          <w:sz w:val="28"/>
          <w:szCs w:val="28"/>
        </w:rPr>
        <w:t>лікування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lastRenderedPageBreak/>
        <w:t xml:space="preserve">Струс головного мозку. Клініка, лікування. Догляд.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Забій головного мозку. Патогенез, симптоматика, лікування. Ускладнення травм головного мозку.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Струс і забій спинного мозку. Клініка. Ушкодження спинного мозку при переломах, шийних і грудних хребців, лікування. Методи витягання. Транспортування.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Злоякісні і доброякісні пухлини головного мозку. Первинні і метастатичні пухлини. Основні симптоматика пухлин головного мозку. Термінальні стани при ураженні головного мозку.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Гостра внутрішньочерепна гіпертензія і дислокаційний синдром. Лікування і догляд. </w:t>
      </w:r>
    </w:p>
    <w:p w:rsidR="00565EC5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Абсцес головного мозку. Етіологія, клініка, лікування.</w:t>
      </w:r>
    </w:p>
    <w:p w:rsidR="0063728B" w:rsidRP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83">
        <w:rPr>
          <w:rFonts w:ascii="Times New Roman" w:hAnsi="Times New Roman" w:cs="Times New Roman"/>
          <w:sz w:val="28"/>
          <w:szCs w:val="28"/>
        </w:rPr>
        <w:t>Сирингомієлія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Сирингобульбія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 xml:space="preserve">. Етіологія і патогенез. Перебіг, клініка, діагностика. Лікування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сирингомієлії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>.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83">
        <w:rPr>
          <w:rFonts w:ascii="Times New Roman" w:hAnsi="Times New Roman" w:cs="Times New Roman"/>
          <w:sz w:val="28"/>
          <w:szCs w:val="28"/>
        </w:rPr>
        <w:t xml:space="preserve">Загальна характеристика уражень вегетативної нервової системи.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Гіпоталамічні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 xml:space="preserve"> синдроми. Клініка. Особливості, лікування і догляд. 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83">
        <w:rPr>
          <w:rFonts w:ascii="Times New Roman" w:hAnsi="Times New Roman" w:cs="Times New Roman"/>
          <w:sz w:val="28"/>
          <w:szCs w:val="28"/>
        </w:rPr>
        <w:t xml:space="preserve">Міопатії. Загальне поняття. Принципи лікування, догляду. </w:t>
      </w:r>
    </w:p>
    <w:p w:rsidR="0063728B" w:rsidRP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83">
        <w:rPr>
          <w:rFonts w:ascii="Times New Roman" w:hAnsi="Times New Roman" w:cs="Times New Roman"/>
          <w:sz w:val="28"/>
          <w:szCs w:val="28"/>
        </w:rPr>
        <w:t xml:space="preserve">Хвороба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Фрідрейха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Шрумпеля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 xml:space="preserve">. Хвороба </w:t>
      </w:r>
      <w:proofErr w:type="spellStart"/>
      <w:r w:rsidRPr="00413E83">
        <w:rPr>
          <w:rFonts w:ascii="Times New Roman" w:hAnsi="Times New Roman" w:cs="Times New Roman"/>
          <w:sz w:val="28"/>
          <w:szCs w:val="28"/>
        </w:rPr>
        <w:t>П’єра-Марі</w:t>
      </w:r>
      <w:proofErr w:type="spellEnd"/>
      <w:r w:rsidRPr="00413E83">
        <w:rPr>
          <w:rFonts w:ascii="Times New Roman" w:hAnsi="Times New Roman" w:cs="Times New Roman"/>
          <w:sz w:val="28"/>
          <w:szCs w:val="28"/>
        </w:rPr>
        <w:t>. Клініка, лікування, особливості догляду.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Загальне поняття про неврози. Неврастенія. Клініка, лікування. Психастенія. Симптоматика і лікування. Істеричний невроз його прояви. Клініка. Диференціальна діагностика істеричного і епілептичного судомних нападів.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Епілептична хвороба. Великий і малий епілептичні напади, епілептичний статус. Перебіг, лікування, догляд за хворими.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Причини виникнення психічних хвороб. Загальна психопатологія.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Коматозні стани в неврології, діагностика, невідкладна терапія.</w:t>
      </w:r>
    </w:p>
    <w:p w:rsidR="00413E83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 xml:space="preserve">Психічні розлади при інтоксикаціях нервової системи. 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Алкоголізм. Гостре отруєння алкоголем. Алкогольні психози. Тактика медсестри.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 xml:space="preserve">Психічні розлади при соматичних захворюваннях. Психопатії. Лікування і догляд за хворими.  </w:t>
      </w:r>
    </w:p>
    <w:p w:rsidR="0063728B" w:rsidRDefault="00565EC5" w:rsidP="00565E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B">
        <w:rPr>
          <w:rFonts w:ascii="Times New Roman" w:hAnsi="Times New Roman" w:cs="Times New Roman"/>
          <w:sz w:val="28"/>
          <w:szCs w:val="28"/>
        </w:rPr>
        <w:t>Методи функціональної діагностики в неврології. Підготовка хворих до обстежень. Діагностичне значення. Сучасні методи дослідження в неврології.</w:t>
      </w:r>
    </w:p>
    <w:p w:rsidR="00565EC5" w:rsidRDefault="00565EC5" w:rsidP="00081799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081799" w:rsidRPr="00081799" w:rsidRDefault="00081799" w:rsidP="00081799">
      <w:pPr>
        <w:pStyle w:val="Default"/>
        <w:jc w:val="center"/>
        <w:rPr>
          <w:b/>
          <w:color w:val="auto"/>
          <w:sz w:val="28"/>
          <w:szCs w:val="28"/>
        </w:rPr>
      </w:pPr>
      <w:r w:rsidRPr="00081799">
        <w:rPr>
          <w:b/>
          <w:color w:val="auto"/>
          <w:sz w:val="28"/>
          <w:szCs w:val="28"/>
        </w:rPr>
        <w:t>РЕКОМЕНДОВАНА ЛІТЕРАТУРА</w:t>
      </w:r>
    </w:p>
    <w:p w:rsidR="00081799" w:rsidRPr="00081799" w:rsidRDefault="00081799" w:rsidP="00314E7B">
      <w:pPr>
        <w:pStyle w:val="Default"/>
        <w:ind w:left="-360"/>
        <w:rPr>
          <w:b/>
          <w:color w:val="auto"/>
          <w:sz w:val="28"/>
          <w:szCs w:val="28"/>
        </w:rPr>
      </w:pPr>
    </w:p>
    <w:p w:rsidR="00FD08EC" w:rsidRPr="00314E7B" w:rsidRDefault="00FD08EC" w:rsidP="00F86A38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14E7B">
        <w:rPr>
          <w:color w:val="auto"/>
          <w:sz w:val="28"/>
          <w:szCs w:val="28"/>
        </w:rPr>
        <w:t>Соціальна медицина і організація охорони здоров</w:t>
      </w:r>
      <w:r w:rsidR="00081799">
        <w:rPr>
          <w:color w:val="auto"/>
          <w:sz w:val="28"/>
          <w:szCs w:val="28"/>
        </w:rPr>
        <w:t>’</w:t>
      </w:r>
      <w:r w:rsidRPr="00314E7B">
        <w:rPr>
          <w:color w:val="auto"/>
          <w:sz w:val="28"/>
          <w:szCs w:val="28"/>
        </w:rPr>
        <w:t xml:space="preserve">я (для студентів стоматологічних факультетів вищих медичних навчальних закладів України ІV рівня акредитації /За </w:t>
      </w:r>
      <w:proofErr w:type="spellStart"/>
      <w:r w:rsidRPr="00314E7B">
        <w:rPr>
          <w:color w:val="auto"/>
          <w:sz w:val="28"/>
          <w:szCs w:val="28"/>
        </w:rPr>
        <w:t>заг</w:t>
      </w:r>
      <w:proofErr w:type="spellEnd"/>
      <w:r w:rsidRPr="00314E7B">
        <w:rPr>
          <w:color w:val="auto"/>
          <w:sz w:val="28"/>
          <w:szCs w:val="28"/>
        </w:rPr>
        <w:t>. ред. В.Ф. Москаленка. –</w:t>
      </w:r>
      <w:r w:rsidR="00F86A38">
        <w:rPr>
          <w:color w:val="auto"/>
          <w:sz w:val="28"/>
          <w:szCs w:val="28"/>
        </w:rPr>
        <w:t xml:space="preserve"> К.: Книга плюс, 2010.</w:t>
      </w:r>
    </w:p>
    <w:p w:rsidR="00FD08EC" w:rsidRPr="00314E7B" w:rsidRDefault="00FD08EC" w:rsidP="00F86A38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14E7B">
        <w:rPr>
          <w:color w:val="auto"/>
          <w:sz w:val="28"/>
          <w:szCs w:val="28"/>
        </w:rPr>
        <w:t xml:space="preserve">Соціальна медицина та організація охорони здоров’я /Під </w:t>
      </w:r>
      <w:proofErr w:type="spellStart"/>
      <w:r w:rsidRPr="00314E7B">
        <w:rPr>
          <w:color w:val="auto"/>
          <w:sz w:val="28"/>
          <w:szCs w:val="28"/>
        </w:rPr>
        <w:t>заг</w:t>
      </w:r>
      <w:proofErr w:type="spellEnd"/>
      <w:r w:rsidRPr="00314E7B">
        <w:rPr>
          <w:color w:val="auto"/>
          <w:sz w:val="28"/>
          <w:szCs w:val="28"/>
        </w:rPr>
        <w:t>. ред. Ю.В.</w:t>
      </w:r>
      <w:proofErr w:type="spellStart"/>
      <w:r w:rsidRPr="00314E7B">
        <w:rPr>
          <w:color w:val="auto"/>
          <w:sz w:val="28"/>
          <w:szCs w:val="28"/>
        </w:rPr>
        <w:t>Вороненка</w:t>
      </w:r>
      <w:proofErr w:type="spellEnd"/>
      <w:r w:rsidRPr="00314E7B">
        <w:rPr>
          <w:color w:val="auto"/>
          <w:sz w:val="28"/>
          <w:szCs w:val="28"/>
        </w:rPr>
        <w:t>, В.Ф.Москаленка. – Тернопіль: “</w:t>
      </w:r>
      <w:proofErr w:type="spellStart"/>
      <w:r w:rsidRPr="00314E7B">
        <w:rPr>
          <w:color w:val="auto"/>
          <w:sz w:val="28"/>
          <w:szCs w:val="28"/>
        </w:rPr>
        <w:t>Укрмедкнига</w:t>
      </w:r>
      <w:proofErr w:type="spellEnd"/>
      <w:r w:rsidRPr="00314E7B">
        <w:rPr>
          <w:color w:val="auto"/>
          <w:sz w:val="28"/>
          <w:szCs w:val="28"/>
        </w:rPr>
        <w:t xml:space="preserve">”, 2000.  </w:t>
      </w:r>
    </w:p>
    <w:p w:rsidR="00F86A38" w:rsidRPr="00F86A38" w:rsidRDefault="00F86A38" w:rsidP="00F86A3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86A38">
        <w:rPr>
          <w:color w:val="auto"/>
          <w:sz w:val="28"/>
          <w:szCs w:val="28"/>
        </w:rPr>
        <w:t xml:space="preserve">О.М. </w:t>
      </w:r>
      <w:proofErr w:type="spellStart"/>
      <w:r w:rsidR="00FD08EC" w:rsidRPr="00F86A38">
        <w:rPr>
          <w:color w:val="auto"/>
          <w:sz w:val="28"/>
          <w:szCs w:val="28"/>
        </w:rPr>
        <w:t>Голяченко</w:t>
      </w:r>
      <w:proofErr w:type="spellEnd"/>
      <w:r>
        <w:rPr>
          <w:color w:val="auto"/>
          <w:sz w:val="28"/>
          <w:szCs w:val="28"/>
        </w:rPr>
        <w:t>.</w:t>
      </w:r>
      <w:r w:rsidR="00FD08EC" w:rsidRPr="00F86A38">
        <w:rPr>
          <w:color w:val="auto"/>
          <w:sz w:val="28"/>
          <w:szCs w:val="28"/>
        </w:rPr>
        <w:t xml:space="preserve"> Соціальна медицина та організація охорони здоров’я. – Київ: ВСВ «Медицина», 2011.  </w:t>
      </w:r>
    </w:p>
    <w:p w:rsidR="00F86A38" w:rsidRPr="00F86A38" w:rsidRDefault="00FD08EC" w:rsidP="00F86A3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86A38">
        <w:rPr>
          <w:color w:val="auto"/>
          <w:sz w:val="28"/>
          <w:szCs w:val="28"/>
        </w:rPr>
        <w:t xml:space="preserve">Громадське здоров’я: Підручник для студентів вищих медичних навчальних закладів / За ред. В.Ф. Москаленко. – Вінниця: Нова книга, 2012. </w:t>
      </w:r>
    </w:p>
    <w:p w:rsidR="00FD08EC" w:rsidRPr="00F86A38" w:rsidRDefault="00F86A38" w:rsidP="00F86A3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86A38">
        <w:rPr>
          <w:sz w:val="28"/>
          <w:szCs w:val="28"/>
        </w:rPr>
        <w:lastRenderedPageBreak/>
        <w:t xml:space="preserve">Г.М. </w:t>
      </w:r>
      <w:r w:rsidR="00FD08EC" w:rsidRPr="00F86A38">
        <w:rPr>
          <w:sz w:val="28"/>
          <w:szCs w:val="28"/>
        </w:rPr>
        <w:t xml:space="preserve">Адамова Сучасні аспекти планування сім’ї. Навчальний посібник / Г.М.Адамова, О.А.Бондаренко, Н.Г. Гойда та ін.. / Київ, 2012. </w:t>
      </w:r>
    </w:p>
    <w:p w:rsidR="00F86A38" w:rsidRPr="00F86A38" w:rsidRDefault="00FD08EC" w:rsidP="00F86A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38">
        <w:rPr>
          <w:rFonts w:ascii="Times New Roman" w:hAnsi="Times New Roman" w:cs="Times New Roman"/>
          <w:sz w:val="28"/>
          <w:szCs w:val="28"/>
        </w:rPr>
        <w:t xml:space="preserve">Акушерство та гінекологія: У 4 т.: національний підручник /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. авторів; за ред.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акад.НАМН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 України, проф. В.М.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Запорожана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. – Т.1: Акушерство / В.М.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>, В.К. Чайка, Л.Б.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Маркін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 та ін.; за ред. акад. НАМН України, проф. В.М.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Запорожана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>. – К.: ВСВ "Медицина", 2013.</w:t>
      </w:r>
    </w:p>
    <w:p w:rsidR="00FD08EC" w:rsidRDefault="00FD08EC" w:rsidP="00F86A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38">
        <w:rPr>
          <w:rFonts w:ascii="Times New Roman" w:hAnsi="Times New Roman" w:cs="Times New Roman"/>
          <w:sz w:val="28"/>
          <w:szCs w:val="28"/>
        </w:rPr>
        <w:t xml:space="preserve">Клінічне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 в акушерстві та гінекології / </w:t>
      </w:r>
      <w:r w:rsidR="00F86A38" w:rsidRPr="00F86A38">
        <w:rPr>
          <w:rFonts w:ascii="Times New Roman" w:hAnsi="Times New Roman" w:cs="Times New Roman"/>
          <w:sz w:val="28"/>
          <w:szCs w:val="28"/>
        </w:rPr>
        <w:t>А.М.</w:t>
      </w:r>
      <w:r w:rsidRPr="00F86A38">
        <w:rPr>
          <w:rFonts w:ascii="Times New Roman" w:hAnsi="Times New Roman" w:cs="Times New Roman"/>
          <w:sz w:val="28"/>
          <w:szCs w:val="28"/>
        </w:rPr>
        <w:t xml:space="preserve">Громова, </w:t>
      </w:r>
      <w:r w:rsidR="00F86A38" w:rsidRPr="00F86A38">
        <w:rPr>
          <w:rFonts w:ascii="Times New Roman" w:hAnsi="Times New Roman" w:cs="Times New Roman"/>
          <w:sz w:val="28"/>
          <w:szCs w:val="28"/>
        </w:rPr>
        <w:t>Г.М.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Алтуєв</w:t>
      </w:r>
      <w:proofErr w:type="spellEnd"/>
      <w:r w:rsidRPr="00F86A38">
        <w:rPr>
          <w:rFonts w:ascii="Times New Roman" w:hAnsi="Times New Roman" w:cs="Times New Roman"/>
          <w:sz w:val="28"/>
          <w:szCs w:val="28"/>
        </w:rPr>
        <w:t xml:space="preserve">, </w:t>
      </w:r>
      <w:r w:rsidR="00F86A38" w:rsidRPr="00F86A3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86A38">
        <w:rPr>
          <w:rFonts w:ascii="Times New Roman" w:hAnsi="Times New Roman" w:cs="Times New Roman"/>
          <w:sz w:val="28"/>
          <w:szCs w:val="28"/>
        </w:rPr>
        <w:t>Лойка</w:t>
      </w:r>
      <w:proofErr w:type="spellEnd"/>
      <w:r w:rsidR="00F86A38" w:rsidRPr="00F86A38">
        <w:rPr>
          <w:rFonts w:ascii="Times New Roman" w:hAnsi="Times New Roman" w:cs="Times New Roman"/>
          <w:sz w:val="28"/>
          <w:szCs w:val="28"/>
        </w:rPr>
        <w:t xml:space="preserve">. </w:t>
      </w:r>
      <w:r w:rsidRPr="00F86A38">
        <w:rPr>
          <w:rFonts w:ascii="Times New Roman" w:hAnsi="Times New Roman" w:cs="Times New Roman"/>
          <w:sz w:val="28"/>
          <w:szCs w:val="28"/>
        </w:rPr>
        <w:t xml:space="preserve">К.: «Здоров'я», 2010. </w:t>
      </w:r>
    </w:p>
    <w:p w:rsidR="00936C8A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F27">
        <w:rPr>
          <w:rFonts w:ascii="Times New Roman" w:eastAsia="Calibri" w:hAnsi="Times New Roman"/>
          <w:sz w:val="28"/>
          <w:szCs w:val="28"/>
        </w:rPr>
        <w:t xml:space="preserve">Губенко І.Я., Шевченко </w:t>
      </w:r>
      <w:r>
        <w:rPr>
          <w:rFonts w:ascii="Times New Roman" w:eastAsia="Calibri" w:hAnsi="Times New Roman"/>
          <w:sz w:val="28"/>
          <w:szCs w:val="28"/>
        </w:rPr>
        <w:t xml:space="preserve">О.Т., Бразолій Л. П., </w:t>
      </w:r>
      <w:proofErr w:type="spellStart"/>
      <w:r>
        <w:rPr>
          <w:rFonts w:ascii="Times New Roman" w:eastAsia="Calibri" w:hAnsi="Times New Roman"/>
          <w:sz w:val="28"/>
          <w:szCs w:val="28"/>
        </w:rPr>
        <w:t>Ашпай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В.</w:t>
      </w:r>
      <w:r w:rsidRPr="001E2F27">
        <w:rPr>
          <w:rFonts w:ascii="Times New Roman" w:eastAsia="Calibri" w:hAnsi="Times New Roman"/>
          <w:sz w:val="28"/>
          <w:szCs w:val="28"/>
        </w:rPr>
        <w:t xml:space="preserve">Г. </w:t>
      </w:r>
      <w:proofErr w:type="spellStart"/>
      <w:r w:rsidRPr="001E2F27">
        <w:rPr>
          <w:rFonts w:ascii="Times New Roman" w:eastAsia="Calibri" w:hAnsi="Times New Roman"/>
          <w:sz w:val="28"/>
          <w:szCs w:val="28"/>
        </w:rPr>
        <w:t>Медсестринський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 процес. – Київ: Здоров’я, 2001. </w:t>
      </w:r>
    </w:p>
    <w:p w:rsidR="00936C8A" w:rsidRDefault="00936C8A" w:rsidP="00936C8A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E2F27">
        <w:rPr>
          <w:rFonts w:ascii="Times New Roman" w:eastAsia="Calibri" w:hAnsi="Times New Roman"/>
          <w:spacing w:val="-4"/>
          <w:sz w:val="28"/>
          <w:szCs w:val="28"/>
        </w:rPr>
        <w:t xml:space="preserve">Демченко О.  К.  </w:t>
      </w:r>
      <w:proofErr w:type="spellStart"/>
      <w:r w:rsidRPr="001E2F27">
        <w:rPr>
          <w:rFonts w:ascii="Times New Roman" w:eastAsia="Calibri" w:hAnsi="Times New Roman"/>
          <w:spacing w:val="-4"/>
          <w:sz w:val="28"/>
          <w:szCs w:val="28"/>
        </w:rPr>
        <w:t>Медсестринство</w:t>
      </w:r>
      <w:proofErr w:type="spellEnd"/>
      <w:r w:rsidRPr="001E2F27">
        <w:rPr>
          <w:rFonts w:ascii="Times New Roman" w:eastAsia="Calibri" w:hAnsi="Times New Roman"/>
          <w:spacing w:val="-4"/>
          <w:sz w:val="28"/>
          <w:szCs w:val="28"/>
        </w:rPr>
        <w:t xml:space="preserve"> в терапії. – Київ: Здоров’я, 2002. </w:t>
      </w:r>
    </w:p>
    <w:p w:rsidR="00936C8A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36C8A">
        <w:rPr>
          <w:rFonts w:ascii="Times New Roman" w:eastAsia="Calibri" w:hAnsi="Times New Roman"/>
          <w:sz w:val="28"/>
          <w:szCs w:val="28"/>
        </w:rPr>
        <w:t>Касевич</w:t>
      </w:r>
      <w:proofErr w:type="spellEnd"/>
      <w:r w:rsidRPr="00936C8A">
        <w:rPr>
          <w:rFonts w:ascii="Times New Roman" w:eastAsia="Calibri" w:hAnsi="Times New Roman"/>
          <w:sz w:val="28"/>
          <w:szCs w:val="28"/>
        </w:rPr>
        <w:t xml:space="preserve"> Н.М. Загальний догляд за хворими і медична </w:t>
      </w:r>
      <w:proofErr w:type="spellStart"/>
      <w:r w:rsidRPr="00936C8A">
        <w:rPr>
          <w:rFonts w:ascii="Times New Roman" w:eastAsia="Calibri" w:hAnsi="Times New Roman"/>
          <w:sz w:val="28"/>
          <w:szCs w:val="28"/>
        </w:rPr>
        <w:t>маніпуляційна</w:t>
      </w:r>
      <w:proofErr w:type="spellEnd"/>
      <w:r w:rsidRPr="00936C8A">
        <w:rPr>
          <w:rFonts w:ascii="Times New Roman" w:eastAsia="Calibri" w:hAnsi="Times New Roman"/>
          <w:sz w:val="28"/>
          <w:szCs w:val="28"/>
        </w:rPr>
        <w:t xml:space="preserve"> техніка. Практикум. </w:t>
      </w:r>
      <w:r w:rsidRPr="00936C8A">
        <w:rPr>
          <w:rFonts w:ascii="Times New Roman" w:hAnsi="Times New Roman"/>
          <w:sz w:val="28"/>
          <w:szCs w:val="24"/>
          <w:shd w:val="clear" w:color="auto" w:fill="FFFFFF"/>
        </w:rPr>
        <w:t xml:space="preserve">– 2-ге видання. </w:t>
      </w:r>
      <w:r w:rsidRPr="00936C8A">
        <w:rPr>
          <w:rFonts w:ascii="Times New Roman" w:eastAsia="Calibri" w:hAnsi="Times New Roman"/>
          <w:sz w:val="28"/>
          <w:szCs w:val="28"/>
        </w:rPr>
        <w:t xml:space="preserve">– Київ: Медицина, 2009. </w:t>
      </w:r>
    </w:p>
    <w:p w:rsidR="00936C8A" w:rsidRPr="00936C8A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6C8A">
        <w:rPr>
          <w:rFonts w:ascii="Times New Roman" w:eastAsia="Calibri" w:hAnsi="Times New Roman"/>
          <w:sz w:val="28"/>
          <w:szCs w:val="28"/>
        </w:rPr>
        <w:t>Т.О. Кудрявцева Сестринський процес: етапи, зміст, документація: навчально-методичний посібник. – Київ:. Здоров</w:t>
      </w:r>
      <w:r w:rsidRPr="00936C8A">
        <w:rPr>
          <w:rFonts w:ascii="Times New Roman" w:eastAsia="Calibri" w:hAnsi="Times New Roman"/>
          <w:sz w:val="28"/>
          <w:szCs w:val="28"/>
          <w:lang w:val="ru-RU"/>
        </w:rPr>
        <w:t>’</w:t>
      </w:r>
      <w:r w:rsidRPr="00936C8A">
        <w:rPr>
          <w:rFonts w:ascii="Times New Roman" w:eastAsia="Calibri" w:hAnsi="Times New Roman"/>
          <w:sz w:val="28"/>
          <w:szCs w:val="28"/>
        </w:rPr>
        <w:t>я, 2001 – 96 с.</w:t>
      </w:r>
    </w:p>
    <w:p w:rsidR="00936C8A" w:rsidRPr="001E2F27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2F27">
        <w:rPr>
          <w:rFonts w:ascii="Times New Roman" w:eastAsia="Calibri" w:hAnsi="Times New Roman"/>
          <w:sz w:val="28"/>
          <w:szCs w:val="28"/>
        </w:rPr>
        <w:t>Медсестринство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 в терапії: підручник/за ред. Шведа М.І., </w:t>
      </w:r>
      <w:proofErr w:type="spellStart"/>
      <w:r w:rsidRPr="001E2F27">
        <w:rPr>
          <w:rFonts w:ascii="Times New Roman" w:eastAsia="Calibri" w:hAnsi="Times New Roman"/>
          <w:sz w:val="28"/>
          <w:szCs w:val="28"/>
        </w:rPr>
        <w:t>Пасєчко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 Н.В. </w:t>
      </w:r>
      <w:proofErr w:type="spellStart"/>
      <w:r w:rsidRPr="001E2F27">
        <w:rPr>
          <w:rFonts w:ascii="Times New Roman" w:eastAsia="Calibri" w:hAnsi="Times New Roman"/>
          <w:sz w:val="28"/>
          <w:szCs w:val="28"/>
        </w:rPr>
        <w:t>–Тернопіль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1E2F27">
        <w:rPr>
          <w:rFonts w:ascii="Times New Roman" w:eastAsia="Calibri" w:hAnsi="Times New Roman"/>
          <w:sz w:val="28"/>
          <w:szCs w:val="28"/>
        </w:rPr>
        <w:t>Укрмедкнига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>, 2004. – 546 с.</w:t>
      </w:r>
    </w:p>
    <w:p w:rsidR="00936C8A" w:rsidRPr="001E2F27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2F27">
        <w:rPr>
          <w:rFonts w:ascii="Times New Roman" w:eastAsia="Calibri" w:hAnsi="Times New Roman"/>
          <w:sz w:val="28"/>
          <w:szCs w:val="28"/>
        </w:rPr>
        <w:t>Медсестринство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 у внутрішній медицині: підручник/</w:t>
      </w:r>
      <w:proofErr w:type="spellStart"/>
      <w:r w:rsidRPr="001E2F27">
        <w:rPr>
          <w:rFonts w:ascii="Times New Roman" w:eastAsia="Calibri" w:hAnsi="Times New Roman"/>
          <w:sz w:val="28"/>
          <w:szCs w:val="28"/>
        </w:rPr>
        <w:t>Стасишин</w:t>
      </w:r>
      <w:proofErr w:type="spellEnd"/>
      <w:r w:rsidRPr="001E2F27">
        <w:rPr>
          <w:rFonts w:ascii="Times New Roman" w:eastAsia="Calibri" w:hAnsi="Times New Roman"/>
          <w:sz w:val="28"/>
          <w:szCs w:val="28"/>
        </w:rPr>
        <w:t xml:space="preserve"> О.С., Іванів Н. Я., Ткачук Г. П. та ін. – Київ: ВСВ Медицина, 2010. – 536 с.</w:t>
      </w:r>
    </w:p>
    <w:p w:rsidR="00936C8A" w:rsidRPr="008D2BB4" w:rsidRDefault="00936C8A" w:rsidP="00936C8A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2F27">
        <w:rPr>
          <w:rFonts w:ascii="Times New Roman" w:hAnsi="Times New Roman"/>
          <w:sz w:val="28"/>
          <w:szCs w:val="28"/>
        </w:rPr>
        <w:t>Окороков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А. Н. </w:t>
      </w:r>
      <w:proofErr w:type="spellStart"/>
      <w:r w:rsidRPr="001E2F27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8"/>
        </w:rPr>
        <w:t>болезней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8"/>
        </w:rPr>
        <w:t>внутренних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8"/>
        </w:rPr>
        <w:t>органов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E2F27">
        <w:rPr>
          <w:rFonts w:ascii="Times New Roman" w:hAnsi="Times New Roman"/>
          <w:sz w:val="28"/>
          <w:szCs w:val="28"/>
        </w:rPr>
        <w:t>Минск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2F27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школа. </w:t>
      </w:r>
      <w:proofErr w:type="spellStart"/>
      <w:r w:rsidRPr="001E2F27">
        <w:rPr>
          <w:rFonts w:ascii="Times New Roman" w:hAnsi="Times New Roman"/>
          <w:sz w:val="28"/>
          <w:szCs w:val="28"/>
        </w:rPr>
        <w:t>Витебск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2F27">
        <w:rPr>
          <w:rFonts w:ascii="Times New Roman" w:hAnsi="Times New Roman"/>
          <w:sz w:val="28"/>
          <w:szCs w:val="28"/>
        </w:rPr>
        <w:t>Белмедкнига</w:t>
      </w:r>
      <w:proofErr w:type="spellEnd"/>
      <w:r w:rsidRPr="001E2F27">
        <w:rPr>
          <w:rFonts w:ascii="Times New Roman" w:hAnsi="Times New Roman"/>
          <w:sz w:val="28"/>
          <w:szCs w:val="28"/>
        </w:rPr>
        <w:t>, 2000 г.</w:t>
      </w:r>
    </w:p>
    <w:p w:rsidR="00936C8A" w:rsidRPr="001E2F27" w:rsidRDefault="00936C8A" w:rsidP="00936C8A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F27">
        <w:rPr>
          <w:rFonts w:ascii="Times New Roman" w:hAnsi="Times New Roman"/>
          <w:sz w:val="28"/>
          <w:szCs w:val="28"/>
        </w:rPr>
        <w:t>Окороков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А.</w:t>
      </w:r>
      <w:r w:rsidRPr="001E2F27">
        <w:rPr>
          <w:rFonts w:ascii="Times New Roman" w:hAnsi="Times New Roman"/>
          <w:sz w:val="28"/>
          <w:szCs w:val="24"/>
        </w:rPr>
        <w:t>Н.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Диагностика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болезней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внутренних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органов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  <w:shd w:val="clear" w:color="auto" w:fill="FFFFFF"/>
        </w:rPr>
        <w:t>руководство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 xml:space="preserve">. Т.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Диагностика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болезней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органов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дыхания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/ А.Н.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Окороков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. – Москва: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Медицинская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литература</w:t>
      </w:r>
      <w:proofErr w:type="spellEnd"/>
      <w:r w:rsidRPr="001E2F27">
        <w:rPr>
          <w:rFonts w:ascii="Times New Roman" w:hAnsi="Times New Roman"/>
          <w:sz w:val="28"/>
          <w:szCs w:val="24"/>
          <w:shd w:val="clear" w:color="auto" w:fill="FFFFFF"/>
        </w:rPr>
        <w:t>, 2000. – 464 с</w:t>
      </w:r>
      <w:r w:rsidRPr="001E2F2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6C8A" w:rsidRPr="001E2F27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F27">
        <w:rPr>
          <w:rFonts w:ascii="Times New Roman" w:eastAsia="Calibri" w:hAnsi="Times New Roman"/>
          <w:sz w:val="28"/>
          <w:szCs w:val="28"/>
        </w:rPr>
        <w:t>Пропедевтика внутрішніх хвороб/за редакцією проф. Расіна М. С. – Полтава, 2004. – 787 с.</w:t>
      </w:r>
    </w:p>
    <w:p w:rsidR="00936C8A" w:rsidRDefault="00936C8A" w:rsidP="00936C8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F27">
        <w:rPr>
          <w:rFonts w:ascii="Times New Roman" w:hAnsi="Times New Roman"/>
          <w:sz w:val="28"/>
          <w:szCs w:val="28"/>
        </w:rPr>
        <w:t>Шегедин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М.Б.,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F27">
        <w:rPr>
          <w:rFonts w:ascii="Times New Roman" w:hAnsi="Times New Roman"/>
          <w:sz w:val="28"/>
          <w:szCs w:val="28"/>
        </w:rPr>
        <w:t>Шуляр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І.А., </w:t>
      </w:r>
      <w:proofErr w:type="spellStart"/>
      <w:r w:rsidRPr="001E2F27">
        <w:rPr>
          <w:rFonts w:ascii="Times New Roman" w:hAnsi="Times New Roman"/>
          <w:sz w:val="28"/>
          <w:szCs w:val="28"/>
        </w:rPr>
        <w:t>Подновосова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1E2F27">
        <w:rPr>
          <w:rFonts w:ascii="Times New Roman" w:hAnsi="Times New Roman"/>
          <w:sz w:val="28"/>
          <w:szCs w:val="28"/>
        </w:rPr>
        <w:t>Дацко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Л. П., </w:t>
      </w:r>
      <w:proofErr w:type="spellStart"/>
      <w:r w:rsidRPr="001E2F27">
        <w:rPr>
          <w:rFonts w:ascii="Times New Roman" w:hAnsi="Times New Roman"/>
          <w:sz w:val="28"/>
          <w:szCs w:val="28"/>
        </w:rPr>
        <w:t>Шавала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О.Т. </w:t>
      </w:r>
      <w:proofErr w:type="spellStart"/>
      <w:r w:rsidRPr="001E2F27">
        <w:rPr>
          <w:rFonts w:ascii="Times New Roman" w:hAnsi="Times New Roman"/>
          <w:sz w:val="28"/>
          <w:szCs w:val="28"/>
        </w:rPr>
        <w:t>Медсестринство</w:t>
      </w:r>
      <w:proofErr w:type="spellEnd"/>
      <w:r w:rsidRPr="001E2F27">
        <w:rPr>
          <w:rFonts w:ascii="Times New Roman" w:hAnsi="Times New Roman"/>
          <w:sz w:val="28"/>
          <w:szCs w:val="28"/>
        </w:rPr>
        <w:t xml:space="preserve"> в терапії. – Дрогобич: Відродження, 2006. – 187 с.</w:t>
      </w:r>
    </w:p>
    <w:p w:rsidR="00ED6996" w:rsidRP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 неврології: Підручник для мед. ВНЗ І—ІІІ рів.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акред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 — 2-ге вид., випр. Затверджено МОЗ /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Кареліна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Н.М. — К., 2013. — 296 с.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96">
        <w:rPr>
          <w:rFonts w:ascii="Times New Roman" w:hAnsi="Times New Roman" w:cs="Times New Roman"/>
          <w:sz w:val="28"/>
          <w:szCs w:val="28"/>
        </w:rPr>
        <w:t xml:space="preserve">Грицай Н.М., Литвиненко Н.В.,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Ю.О. Неврологічні захворювання у практиці сімейного лікаря. — Полтава, 2002.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Жулев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Цереброваскулярные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 — М. —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., 2002.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процес. — К., 2001.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догляд за пацієнтом / І.Я. Губенко, О.Т. Шевченко, Л.П.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Бразалій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та ін. — К.: Здоров’я, 2002.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 неврології: Посібник з практичних навичок / За ред. С.І.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Шкробот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 — Тернопіль: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 неврології / Н.М. Грицай, І.Я. Губенко, В.В.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та ін. — Полтава, 2004.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Скоромец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нервной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Шегедин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М.Б., Заставна Н.А.,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Кокот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 неврології. — Нова книга, 2010.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Неотложные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невропатологии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6996"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. — Л.: Медицина, 1999. </w:t>
      </w:r>
    </w:p>
    <w:p w:rsidR="00ED6996" w:rsidRDefault="00265852" w:rsidP="00ED6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96">
        <w:rPr>
          <w:rFonts w:ascii="Times New Roman" w:hAnsi="Times New Roman" w:cs="Times New Roman"/>
          <w:sz w:val="28"/>
          <w:szCs w:val="28"/>
        </w:rPr>
        <w:lastRenderedPageBreak/>
        <w:t>Віннічук</w:t>
      </w:r>
      <w:proofErr w:type="spellEnd"/>
      <w:r w:rsidRPr="00ED6996">
        <w:rPr>
          <w:rFonts w:ascii="Times New Roman" w:hAnsi="Times New Roman" w:cs="Times New Roman"/>
          <w:sz w:val="28"/>
          <w:szCs w:val="28"/>
        </w:rPr>
        <w:t xml:space="preserve"> С.М. Судинні захворювання нервової системи. — К.: Наук. думка, 1999. </w:t>
      </w:r>
    </w:p>
    <w:sectPr w:rsidR="00ED6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F"/>
    <w:multiLevelType w:val="hybridMultilevel"/>
    <w:tmpl w:val="9440C654"/>
    <w:lvl w:ilvl="0" w:tplc="F0FCB8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58C3"/>
    <w:multiLevelType w:val="hybridMultilevel"/>
    <w:tmpl w:val="2F4CF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7D4"/>
    <w:multiLevelType w:val="hybridMultilevel"/>
    <w:tmpl w:val="91C26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AF0"/>
    <w:multiLevelType w:val="hybridMultilevel"/>
    <w:tmpl w:val="BB5A1B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66D63"/>
    <w:multiLevelType w:val="singleLevel"/>
    <w:tmpl w:val="917A5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FEB5506"/>
    <w:multiLevelType w:val="hybridMultilevel"/>
    <w:tmpl w:val="44B67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7AD"/>
    <w:multiLevelType w:val="hybridMultilevel"/>
    <w:tmpl w:val="2ADCB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3175F"/>
    <w:multiLevelType w:val="hybridMultilevel"/>
    <w:tmpl w:val="978EB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74E8"/>
    <w:multiLevelType w:val="hybridMultilevel"/>
    <w:tmpl w:val="15AA6B1E"/>
    <w:lvl w:ilvl="0" w:tplc="4B7EA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4096"/>
    <w:multiLevelType w:val="hybridMultilevel"/>
    <w:tmpl w:val="66FC343C"/>
    <w:lvl w:ilvl="0" w:tplc="5450F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70F5F8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58"/>
    <w:rsid w:val="00081799"/>
    <w:rsid w:val="001241AE"/>
    <w:rsid w:val="00147795"/>
    <w:rsid w:val="00265852"/>
    <w:rsid w:val="00314E7B"/>
    <w:rsid w:val="00413E83"/>
    <w:rsid w:val="00565EC5"/>
    <w:rsid w:val="0063728B"/>
    <w:rsid w:val="006D0672"/>
    <w:rsid w:val="00847440"/>
    <w:rsid w:val="00936C8A"/>
    <w:rsid w:val="00A545BE"/>
    <w:rsid w:val="00A932EE"/>
    <w:rsid w:val="00BC4AD9"/>
    <w:rsid w:val="00C1748B"/>
    <w:rsid w:val="00DB5E9A"/>
    <w:rsid w:val="00E63158"/>
    <w:rsid w:val="00ED6996"/>
    <w:rsid w:val="00F86A38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EE"/>
    <w:pPr>
      <w:ind w:left="720"/>
      <w:contextualSpacing/>
    </w:pPr>
  </w:style>
  <w:style w:type="paragraph" w:customStyle="1" w:styleId="Default">
    <w:name w:val="Default"/>
    <w:rsid w:val="00FD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A545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4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545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A545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qFormat/>
    <w:rsid w:val="00565EC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EE"/>
    <w:pPr>
      <w:ind w:left="720"/>
      <w:contextualSpacing/>
    </w:pPr>
  </w:style>
  <w:style w:type="paragraph" w:customStyle="1" w:styleId="Default">
    <w:name w:val="Default"/>
    <w:rsid w:val="00FD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A545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4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545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A545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qFormat/>
    <w:rsid w:val="00565EC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8183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</cp:revision>
  <dcterms:created xsi:type="dcterms:W3CDTF">2020-03-15T15:55:00Z</dcterms:created>
  <dcterms:modified xsi:type="dcterms:W3CDTF">2020-03-16T09:28:00Z</dcterms:modified>
</cp:coreProperties>
</file>